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44"/>
          <w:szCs w:val="44"/>
        </w:rPr>
        <w:t>招标采购公告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尊敬的供应商们：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根据项目施工需要，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计划进行以下项目的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招标采购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，现诚邀有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意向并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具备相应资质和能力的供应商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次计划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招标采购项目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一览表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tbl>
      <w:tblPr>
        <w:tblStyle w:val="8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450"/>
        <w:gridCol w:w="160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拟招标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暂估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采购方式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气体灭火线缆材料采购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气体灭火设备采购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11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22层电梯采购及安装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16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  <w:t>锁具采购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3.9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  <w:t>UPS材料采购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1.42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中华人民共和国境内依法注册的独立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法人，具有独立承担民事责任的能力；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具有合法有效的企业法人营业执照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供应商应具有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丰富的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从业经验，能够确保所供产品和服务的质量；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参加采购活动前三年内，在经营活动中没有重大违法记录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报名截止日期：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10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:30，逾期不受理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报名材料：供应商需提供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②法定代表人资格证明书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授权委托书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（请注明报名项目）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③无重大违法记录承诺书等资料（详见附件），并加盖单位公章。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注明所报项目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的名称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，将报名资料发送至指定邮箱或现场递交。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如有任何疑问或需要了解更多信息，请通过以下方式联系我司：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0516-83815698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instrText xml:space="preserve"> HYPERLINK "mailto:JKZN88888@163.com" </w:instrTex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JKZN88888@163.com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"/>
        </w:rPr>
        <w:t>（发送邮箱时请注明公司名称及报名项目）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公司地址：徐州市经济技术开发区鸿运路2号高铁.数字未来城产业园E栋2单元4层。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我司将认真审核所有报名供应商的材料，并在报名截止后通知符合条件的供应商参加招标活动。感谢各位供应商的支持与关注，期待与您的合作！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徐州市交通控股集团智能科技有限公司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5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7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附件一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法定代表人资格证明书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单位名称：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                                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560"/>
        <w:jc w:val="left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jc w:val="left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地址：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                                    </w:t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480"/>
        <w:jc w:val="left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姓名：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</w:rPr>
        <w:t>性别：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年龄：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职务：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br w:type="textWrapping"/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b/>
          <w:bCs/>
          <w:highlight w:val="none"/>
        </w:rPr>
        <w:t>联系电话：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br w:type="textWrapping"/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eastAsia" w:ascii="Times New Roman" w:hAnsi="Times New Roman" w:eastAsia="方正仿宋_GBK" w:cs="Times New Roman"/>
          <w:b/>
          <w:bCs/>
          <w:highlight w:val="none"/>
          <w:lang w:val="en-US" w:eastAsia="zh-CN"/>
        </w:rPr>
        <w:t>接收文件邮箱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br w:type="textWrapping"/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424" w:firstLineChars="177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系</w:t>
      </w:r>
      <w:r>
        <w:rPr>
          <w:rFonts w:hint="default" w:ascii="Times New Roman" w:hAnsi="Times New Roman" w:eastAsia="方正仿宋_GBK" w:cs="Times New Roman"/>
          <w:sz w:val="24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的法定代表人。</w:t>
      </w:r>
      <w:r>
        <w:rPr>
          <w:rFonts w:hint="eastAsia" w:ascii="Times New Roman" w:hAnsi="Times New Roman" w:eastAsia="方正仿宋_GBK" w:cs="Times New Roman"/>
          <w:sz w:val="24"/>
          <w:highlight w:val="none"/>
          <w:lang w:val="en-US" w:eastAsia="zh-CN"/>
        </w:rPr>
        <w:t>参与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>（注明报名项目名称）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采购项目的报名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和处理与之有关的一切事务。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    特此证明。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报价单位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（公章）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：              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日期：      年      月      日  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附：法定代表人身份证</w:t>
      </w:r>
      <w:r>
        <w:rPr>
          <w:rFonts w:hint="default" w:ascii="Times New Roman" w:hAnsi="Times New Roman" w:eastAsia="方正仿宋_GBK" w:cs="Times New Roman"/>
          <w:color w:val="000000"/>
          <w:sz w:val="24"/>
          <w:highlight w:val="none"/>
        </w:rPr>
        <w:t>正反面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复印件</w:t>
      </w:r>
    </w:p>
    <w:tbl>
      <w:tblPr>
        <w:tblStyle w:val="7"/>
        <w:tblW w:w="0" w:type="auto"/>
        <w:tblInd w:w="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149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（法定代表人身份证复印件粘贴处）</w:t>
            </w:r>
          </w:p>
        </w:tc>
      </w:tr>
    </w:tbl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附件二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授 权 委 托 书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本授权委托书声明：我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　   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（姓名）系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　　　　　　    　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（报价单位）的法定代表人，现授权委托我公司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  　 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（姓名）为我的代理人，以本公司的名义参与贵公司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>（注明报名项目名称）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采购项目的报名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过程中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相关事宜。授权委托人所签署的一切文件和处理与之有关的一切事务，我均予以承认。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代理人无转委权，特此委托。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代理人：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性别：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年龄：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</w:t>
      </w:r>
    </w:p>
    <w:p>
      <w:pPr>
        <w:pStyle w:val="2"/>
        <w:rPr>
          <w:rFonts w:hint="default" w:ascii="Times New Roman" w:hAnsi="Times New Roman" w:eastAsia="方正仿宋_GBK" w:cs="Times New Roman"/>
          <w:highlight w:val="none"/>
          <w:u w:val="singl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highlight w:val="none"/>
        </w:rPr>
        <w:t>联系电话：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                   </w:t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</w:pPr>
      <w:r>
        <w:rPr>
          <w:rFonts w:hint="eastAsia" w:ascii="Times New Roman" w:hAnsi="Times New Roman" w:eastAsia="方正仿宋_GBK" w:cs="Times New Roman"/>
          <w:b/>
          <w:bCs/>
          <w:highlight w:val="none"/>
          <w:lang w:val="en-US" w:eastAsia="zh-CN"/>
        </w:rPr>
        <w:t>接收文件邮箱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 xml:space="preserve">：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highlight w:val="none"/>
          <w:u w:val="singl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报价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（公章）:</w:t>
      </w: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法定代表人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（签字或盖章）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: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420"/>
        <w:jc w:val="center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　　　　　　　　　　　　　　　　　　　　　　　年　　　月　　　日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8149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（代理人身份证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复印件粘贴处）</w:t>
            </w:r>
          </w:p>
        </w:tc>
      </w:tr>
    </w:tbl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注：委托代理人参与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报名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时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需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提供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法人报名不需要提供。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附件三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营业执照复印件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  <w:br w:type="page"/>
      </w: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lang w:val="en-US" w:eastAsia="zh-CN"/>
        </w:rPr>
        <w:t>附件四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资质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证书、安全生产许可证等复印件（如有）</w:t>
      </w: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440" w:lineRule="exact"/>
        <w:ind w:right="0"/>
        <w:jc w:val="both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附件五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报名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单位参加采购活动前3年内在经营活动中没有重大违法记录的书面声明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我单位在参加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zh-TW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zh-TW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CN" w:bidi="zh-TW"/>
        </w:rPr>
        <w:t>采购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活动前3年内在经营活动中没有重大违法记录。重大违法记录是指因违法经营受到刑事处罚或者责令停产停业、吊销许可证或者执照、较大数额罚款等行政处罚。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我单位对上述声明的真实性负责。如有虚假，将依法承担相应责任。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600" w:firstLineChars="25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zh-TW"/>
        </w:rPr>
        <w:t>报价单位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（公章）：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 xml:space="preserve">法定代表人或授权代表（签字或盖章）：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36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jc w:val="righ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TW" w:bidi="zh-TW"/>
        </w:rPr>
        <w:t>日期：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日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zh-TW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附件六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：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报</w:t>
      </w:r>
      <w:r>
        <w:rPr>
          <w:rFonts w:hint="eastAsia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名</w:t>
      </w:r>
      <w:r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单位认为有必要提供的其他文件和资料。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E779C"/>
    <w:multiLevelType w:val="singleLevel"/>
    <w:tmpl w:val="D1AE779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5AF4DD2"/>
    <w:multiLevelType w:val="singleLevel"/>
    <w:tmpl w:val="E5AF4DD2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2">
    <w:nsid w:val="44D807F2"/>
    <w:multiLevelType w:val="singleLevel"/>
    <w:tmpl w:val="44D807F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TVmNjE0NDI5ZTYxZDg4MTIxNjE4NmYzYjBkMTUifQ=="/>
  </w:docVars>
  <w:rsids>
    <w:rsidRoot w:val="26F43AED"/>
    <w:rsid w:val="01AC07A0"/>
    <w:rsid w:val="03EC461B"/>
    <w:rsid w:val="0432030A"/>
    <w:rsid w:val="051A78CB"/>
    <w:rsid w:val="09410F65"/>
    <w:rsid w:val="102014FD"/>
    <w:rsid w:val="104D5F8D"/>
    <w:rsid w:val="14A51ADE"/>
    <w:rsid w:val="18E2356F"/>
    <w:rsid w:val="1BC043D8"/>
    <w:rsid w:val="1BF70A07"/>
    <w:rsid w:val="1F1A2F77"/>
    <w:rsid w:val="23866445"/>
    <w:rsid w:val="238E68DC"/>
    <w:rsid w:val="257A50C0"/>
    <w:rsid w:val="26F43AED"/>
    <w:rsid w:val="292C1AFE"/>
    <w:rsid w:val="2CFF3011"/>
    <w:rsid w:val="3061389E"/>
    <w:rsid w:val="312F2D34"/>
    <w:rsid w:val="32305B2B"/>
    <w:rsid w:val="38C4178B"/>
    <w:rsid w:val="3ADD023E"/>
    <w:rsid w:val="3AE53EB3"/>
    <w:rsid w:val="3B1A0C17"/>
    <w:rsid w:val="3D1F6592"/>
    <w:rsid w:val="3FCF6239"/>
    <w:rsid w:val="42843695"/>
    <w:rsid w:val="45B9298A"/>
    <w:rsid w:val="4AB368C6"/>
    <w:rsid w:val="4E4F429A"/>
    <w:rsid w:val="54106390"/>
    <w:rsid w:val="572C2535"/>
    <w:rsid w:val="57772F0E"/>
    <w:rsid w:val="5CDC4017"/>
    <w:rsid w:val="64B60B72"/>
    <w:rsid w:val="68AF1BCF"/>
    <w:rsid w:val="68BC76FE"/>
    <w:rsid w:val="73B163CF"/>
    <w:rsid w:val="76774EA8"/>
    <w:rsid w:val="7B1E74DC"/>
    <w:rsid w:val="7C623FFD"/>
    <w:rsid w:val="7FE5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rPr>
      <w:sz w:val="20"/>
      <w:szCs w:val="20"/>
    </w:rPr>
  </w:style>
  <w:style w:type="paragraph" w:styleId="3">
    <w:name w:val="index 5"/>
    <w:basedOn w:val="1"/>
    <w:next w:val="1"/>
    <w:autoRedefine/>
    <w:qFormat/>
    <w:uiPriority w:val="0"/>
    <w:pPr>
      <w:ind w:left="798" w:leftChars="380"/>
    </w:pPr>
    <w:rPr>
      <w:rFonts w:ascii="Calibri" w:hAnsi="Calibri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*正文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  <w:lang w:val="zh-CN"/>
    </w:rPr>
  </w:style>
  <w:style w:type="paragraph" w:customStyle="1" w:styleId="12">
    <w:name w:val="11111正文内容"/>
    <w:basedOn w:val="1"/>
    <w:autoRedefine/>
    <w:qFormat/>
    <w:uiPriority w:val="0"/>
    <w:rPr>
      <w:rFonts w:eastAsia="仿宋_GB2312"/>
      <w:kern w:val="0"/>
    </w:rPr>
  </w:style>
  <w:style w:type="paragraph" w:customStyle="1" w:styleId="13">
    <w:name w:val="Body text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4">
    <w:name w:val="Other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2024-03-12T03:10:00Z</dcterms:created>
  <dc:creator>－－卍颫*悠</dc:creator>
  <cp:lastModifiedBy>－－卍颫*悠</cp:lastModifiedBy>
  <cp:lastPrinted>2024-03-20T03:57:00Z</cp:lastPrinted>
  <dcterms:modified xsi:type="dcterms:W3CDTF">2024-05-07T07:06:33Z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18388A8AEF154FDD9FEEF9CE372C31D2_13</vt:lpwstr>
  </property>
</Properties>
</file>